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66" w:rsidRDefault="00235A66" w:rsidP="00235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A66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«Василек» комбинированного вида»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35A66">
        <w:rPr>
          <w:rFonts w:ascii="Times New Roman" w:hAnsi="Times New Roman" w:cs="Times New Roman"/>
          <w:b/>
          <w:sz w:val="28"/>
          <w:szCs w:val="28"/>
        </w:rPr>
        <w:t>Заинского муниципального района РТ</w:t>
      </w:r>
    </w:p>
    <w:p w:rsidR="00235A66" w:rsidRPr="00235A66" w:rsidRDefault="00235A66" w:rsidP="00235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A66" w:rsidRDefault="00235A66" w:rsidP="00235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A66">
        <w:rPr>
          <w:rFonts w:ascii="Times New Roman" w:hAnsi="Times New Roman" w:cs="Times New Roman"/>
          <w:sz w:val="28"/>
          <w:szCs w:val="28"/>
        </w:rPr>
        <w:t xml:space="preserve">Библиотека не предусмотрена. </w:t>
      </w:r>
    </w:p>
    <w:p w:rsidR="007630E2" w:rsidRPr="00235A66" w:rsidRDefault="00235A66" w:rsidP="00235A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A66">
        <w:rPr>
          <w:rFonts w:ascii="Times New Roman" w:hAnsi="Times New Roman" w:cs="Times New Roman"/>
          <w:sz w:val="28"/>
          <w:szCs w:val="28"/>
        </w:rPr>
        <w:t>Учебная и методическая литература, пособия необходимые для обеспечения воспитательно-образовательного процесса находятся в методическом кабинете.</w:t>
      </w:r>
    </w:p>
    <w:sectPr w:rsidR="007630E2" w:rsidRPr="0023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5A66"/>
    <w:rsid w:val="00235A66"/>
    <w:rsid w:val="0076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2025-08-22T09:37:00Z</dcterms:created>
  <dcterms:modified xsi:type="dcterms:W3CDTF">2025-08-22T09:39:00Z</dcterms:modified>
</cp:coreProperties>
</file>